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/>
        <w:textAlignment w:val="auto"/>
        <w:outlineLvl w:val="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附件</w:t>
      </w:r>
      <w:r>
        <w:rPr>
          <w:rFonts w:hint="eastAsia" w:eastAsia="黑体"/>
          <w:color w:val="auto"/>
          <w:sz w:val="32"/>
          <w:szCs w:val="32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四川省2022－2024年职业教育人才培养和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eastAsia="zh-CN"/>
        </w:rPr>
        <w:t>教育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教学改革研究项目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6" w:afterLines="100"/>
        <w:jc w:val="center"/>
        <w:textAlignment w:val="auto"/>
        <w:outlineLvl w:val="0"/>
        <w:rPr>
          <w:rFonts w:eastAsia="方正小标宋简体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申报工作联系人信</w:t>
      </w:r>
      <w:r>
        <w:rPr>
          <w:rFonts w:eastAsia="方正小标宋简体"/>
          <w:color w:val="auto"/>
          <w:sz w:val="36"/>
          <w:szCs w:val="36"/>
        </w:rPr>
        <w:t>息表</w:t>
      </w:r>
    </w:p>
    <w:tbl>
      <w:tblPr>
        <w:tblStyle w:val="5"/>
        <w:tblW w:w="14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9"/>
        <w:gridCol w:w="2831"/>
        <w:gridCol w:w="1557"/>
        <w:gridCol w:w="1700"/>
        <w:gridCol w:w="2271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单位名称</w:t>
            </w: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所在单位（部门）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职务</w:t>
            </w: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电话</w:t>
            </w: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手机</w:t>
            </w:r>
          </w:p>
        </w:tc>
        <w:tc>
          <w:tcPr>
            <w:tcW w:w="225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283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283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283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55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color w:val="auto"/>
                <w:sz w:val="24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rPr>
          <w:rFonts w:eastAsia="仿宋_GB2312"/>
          <w:color w:val="auto"/>
          <w:sz w:val="28"/>
          <w:szCs w:val="28"/>
        </w:rPr>
      </w:pPr>
    </w:p>
    <w:p>
      <w:pPr>
        <w:rPr>
          <w:rFonts w:hint="eastAsia"/>
        </w:rPr>
      </w:pPr>
    </w:p>
    <w:sectPr>
      <w:pgSz w:w="16838" w:h="11906" w:orient="landscape"/>
      <w:pgMar w:top="1587" w:right="1984" w:bottom="147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ZWQwNDcwZTY2MjZkNzhkMGRkZTFkMzRjYmQ4MGMifQ=="/>
  </w:docVars>
  <w:rsids>
    <w:rsidRoot w:val="751E27E1"/>
    <w:rsid w:val="09860201"/>
    <w:rsid w:val="193F7BAD"/>
    <w:rsid w:val="36FF25F4"/>
    <w:rsid w:val="52060D2B"/>
    <w:rsid w:val="56F16FA9"/>
    <w:rsid w:val="5C9A30FD"/>
    <w:rsid w:val="6AC76615"/>
    <w:rsid w:val="70300CA4"/>
    <w:rsid w:val="751E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paragraph" w:styleId="3">
    <w:name w:val="Body Text"/>
    <w:basedOn w:val="1"/>
    <w:qFormat/>
    <w:uiPriority w:val="0"/>
    <w:pPr>
      <w:ind w:left="151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rFonts w:eastAsia="宋体"/>
      <w:kern w:val="0"/>
      <w:sz w:val="18"/>
      <w:szCs w:val="18"/>
    </w:rPr>
  </w:style>
  <w:style w:type="character" w:customStyle="1" w:styleId="7">
    <w:name w:val="font51"/>
    <w:basedOn w:val="6"/>
    <w:qFormat/>
    <w:uiPriority w:val="0"/>
    <w:rPr>
      <w:rFonts w:ascii="方正楷体_GBK" w:hAnsi="方正楷体_GBK" w:eastAsia="方正楷体_GBK" w:cs="方正楷体_GBK"/>
      <w:b/>
      <w:bCs/>
      <w:color w:val="FF0000"/>
      <w:sz w:val="28"/>
      <w:szCs w:val="28"/>
      <w:u w:val="none"/>
    </w:rPr>
  </w:style>
  <w:style w:type="character" w:customStyle="1" w:styleId="8">
    <w:name w:val="font0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2022-12-01T03:32:00Z</dcterms:created>
  <dc:creator>陈磊</dc:creator>
  <cp:lastModifiedBy>杨文君</cp:lastModifiedBy>
  <dcterms:modified xsi:type="dcterms:W3CDTF">2022-12-02T03:44:55Z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SaveFontToCloudKey">
    <vt:lpwstr>192421844_btnclosed</vt:lpwstr>
  </property>
  <property fmtid="{D5CDD505-2E9C-101B-9397-08002B2CF9AE}" pid="4" name="ICV">
    <vt:lpwstr>6675BB4D0709492082460F3BC50F028D</vt:lpwstr>
  </property>
</Properties>
</file>